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EB1EB" w14:textId="0CE4F6C2" w:rsidR="00BE7C3E" w:rsidRPr="00542190" w:rsidRDefault="006C0DAF" w:rsidP="00D56F12">
      <w:pPr>
        <w:spacing w:after="0" w:line="240" w:lineRule="auto"/>
        <w:rPr>
          <w:rFonts w:ascii="Times New Roman" w:hAnsi="Times New Roman" w:cs="Times New Roman"/>
          <w:b/>
          <w:i/>
          <w:sz w:val="24"/>
          <w:szCs w:val="24"/>
          <w:u w:val="single"/>
        </w:rPr>
      </w:pPr>
      <w:r>
        <w:rPr>
          <w:noProof/>
        </w:rPr>
        <w:drawing>
          <wp:anchor distT="0" distB="0" distL="114300" distR="114300" simplePos="0" relativeHeight="251658752" behindDoc="0" locked="0" layoutInCell="1" allowOverlap="1" wp14:anchorId="119D162A" wp14:editId="218833D2">
            <wp:simplePos x="0" y="0"/>
            <wp:positionH relativeFrom="column">
              <wp:posOffset>0</wp:posOffset>
            </wp:positionH>
            <wp:positionV relativeFrom="paragraph">
              <wp:posOffset>-142875</wp:posOffset>
            </wp:positionV>
            <wp:extent cx="2755900" cy="118110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559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6BCC47" w14:textId="171ED51B" w:rsidR="00542190" w:rsidRPr="00EC0E92" w:rsidRDefault="00A073BB" w:rsidP="00EC0E92">
      <w:pPr>
        <w:rPr>
          <w:rFonts w:ascii="Times New Roman" w:hAnsi="Times New Roman" w:cs="Times New Roman"/>
          <w:i/>
          <w:sz w:val="24"/>
          <w:szCs w:val="24"/>
        </w:rPr>
      </w:pPr>
      <w:r w:rsidRPr="00EC2FFC">
        <w:rPr>
          <w:rFonts w:ascii="Times New Roman" w:hAnsi="Times New Roman" w:cs="Times New Roman"/>
          <w:b/>
          <w:i/>
          <w:noProof/>
          <w:sz w:val="24"/>
          <w:szCs w:val="24"/>
          <w:u w:val="single"/>
        </w:rPr>
        <mc:AlternateContent>
          <mc:Choice Requires="wps">
            <w:drawing>
              <wp:anchor distT="45720" distB="45720" distL="114300" distR="114300" simplePos="0" relativeHeight="251674624" behindDoc="0" locked="0" layoutInCell="1" allowOverlap="1" wp14:anchorId="535E51D5" wp14:editId="1D9A4C56">
                <wp:simplePos x="0" y="0"/>
                <wp:positionH relativeFrom="column">
                  <wp:posOffset>3429000</wp:posOffset>
                </wp:positionH>
                <wp:positionV relativeFrom="paragraph">
                  <wp:posOffset>150495</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3C7809E3" w14:textId="232EF486" w:rsidR="00EC2FFC" w:rsidRPr="00BA6313" w:rsidRDefault="00BA6313" w:rsidP="00BA6313">
                            <w:pPr>
                              <w:jc w:val="center"/>
                              <w:rPr>
                                <w:rFonts w:ascii="Georgia" w:hAnsi="Georgia"/>
                                <w:b/>
                                <w:bCs/>
                                <w:sz w:val="36"/>
                                <w:szCs w:val="36"/>
                              </w:rPr>
                            </w:pPr>
                            <w:r w:rsidRPr="00BA6313">
                              <w:rPr>
                                <w:rFonts w:ascii="Georgia" w:hAnsi="Georgia"/>
                                <w:b/>
                                <w:bCs/>
                                <w:sz w:val="36"/>
                                <w:szCs w:val="36"/>
                              </w:rPr>
                              <w:t xml:space="preserve">Client Consent Form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35E51D5" id="_x0000_t202" coordsize="21600,21600" o:spt="202" path="m,l,21600r21600,l21600,xe">
                <v:stroke joinstyle="miter"/>
                <v:path gradientshapeok="t" o:connecttype="rect"/>
              </v:shapetype>
              <v:shape id="Text Box 2" o:spid="_x0000_s1026" type="#_x0000_t202" style="position:absolute;margin-left:270pt;margin-top:11.85pt;width:185.9pt;height:110.6pt;z-index:25167462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">
                <v:textbox style="mso-fit-shape-to-text:t">
                  <w:txbxContent>
                    <w:p w14:paraId="3C7809E3" w14:textId="232EF486" w:rsidR="00EC2FFC" w:rsidRPr="00BA6313" w:rsidRDefault="00BA6313" w:rsidP="00BA6313">
                      <w:pPr>
                        <w:jc w:val="center"/>
                        <w:rPr>
                          <w:rFonts w:ascii="Georgia" w:hAnsi="Georgia"/>
                          <w:b/>
                          <w:bCs/>
                          <w:sz w:val="36"/>
                          <w:szCs w:val="36"/>
                        </w:rPr>
                      </w:pPr>
                      <w:r w:rsidRPr="00BA6313">
                        <w:rPr>
                          <w:rFonts w:ascii="Georgia" w:hAnsi="Georgia"/>
                          <w:b/>
                          <w:bCs/>
                          <w:sz w:val="36"/>
                          <w:szCs w:val="36"/>
                        </w:rPr>
                        <w:t xml:space="preserve">Client Consent Form </w:t>
                      </w:r>
                    </w:p>
                  </w:txbxContent>
                </v:textbox>
                <w10:wrap type="square"/>
              </v:shape>
            </w:pict>
          </mc:Fallback>
        </mc:AlternateContent>
      </w:r>
    </w:p>
    <w:p w14:paraId="18BE29E8" w14:textId="77777777" w:rsidR="006C0DAF" w:rsidRDefault="006C0DAF" w:rsidP="00E15B87">
      <w:pPr>
        <w:pStyle w:val="ListParagraph"/>
        <w:rPr>
          <w:rFonts w:ascii="Times New Roman" w:hAnsi="Times New Roman" w:cs="Times New Roman"/>
          <w:i/>
          <w:sz w:val="24"/>
          <w:szCs w:val="24"/>
        </w:rPr>
      </w:pPr>
    </w:p>
    <w:p w14:paraId="739EE25D" w14:textId="77777777" w:rsidR="006C0DAF" w:rsidRDefault="006C0DAF" w:rsidP="00E15B87">
      <w:pPr>
        <w:pStyle w:val="ListParagraph"/>
        <w:rPr>
          <w:rFonts w:ascii="Times New Roman" w:hAnsi="Times New Roman" w:cs="Times New Roman"/>
          <w:i/>
          <w:sz w:val="24"/>
          <w:szCs w:val="24"/>
        </w:rPr>
      </w:pPr>
    </w:p>
    <w:p w14:paraId="25D5833F" w14:textId="77777777" w:rsidR="006C0DAF" w:rsidRDefault="006C0DAF" w:rsidP="00E15B87">
      <w:pPr>
        <w:pStyle w:val="ListParagraph"/>
        <w:rPr>
          <w:rFonts w:ascii="Times New Roman" w:hAnsi="Times New Roman" w:cs="Times New Roman"/>
          <w:i/>
          <w:sz w:val="24"/>
          <w:szCs w:val="24"/>
        </w:rPr>
      </w:pPr>
    </w:p>
    <w:p w14:paraId="50AD3B60" w14:textId="77777777" w:rsidR="006C0DAF" w:rsidRDefault="006C0DAF" w:rsidP="00E15B87">
      <w:pPr>
        <w:pStyle w:val="ListParagraph"/>
        <w:rPr>
          <w:rFonts w:ascii="Times New Roman" w:hAnsi="Times New Roman" w:cs="Times New Roman"/>
          <w:i/>
          <w:sz w:val="24"/>
          <w:szCs w:val="24"/>
        </w:rPr>
      </w:pPr>
    </w:p>
    <w:p w14:paraId="192FCC53" w14:textId="0B18C794" w:rsidR="00BE7C3E" w:rsidRPr="00BA6313" w:rsidRDefault="00EC0E92" w:rsidP="00E15B87">
      <w:pPr>
        <w:pStyle w:val="ListParagraph"/>
        <w:rPr>
          <w:rFonts w:ascii="Georgia" w:hAnsi="Georgia" w:cs="Times New Roman"/>
          <w:i/>
          <w:sz w:val="24"/>
          <w:szCs w:val="24"/>
        </w:rPr>
      </w:pPr>
      <w:r w:rsidRPr="00BA6313">
        <w:rPr>
          <w:rFonts w:ascii="Georgia" w:hAnsi="Georgia" w:cs="Times New Roman"/>
          <w:i/>
          <w:sz w:val="24"/>
          <w:szCs w:val="24"/>
        </w:rPr>
        <w:t>Welcome! Reviewing consent is an important part of the counselling process because it provide</w:t>
      </w:r>
      <w:r w:rsidR="00BD1F14" w:rsidRPr="00BA6313">
        <w:rPr>
          <w:rFonts w:ascii="Georgia" w:hAnsi="Georgia" w:cs="Times New Roman"/>
          <w:i/>
          <w:sz w:val="24"/>
          <w:szCs w:val="24"/>
        </w:rPr>
        <w:t>s</w:t>
      </w:r>
      <w:r w:rsidRPr="00BA6313">
        <w:rPr>
          <w:rFonts w:ascii="Georgia" w:hAnsi="Georgia" w:cs="Times New Roman"/>
          <w:i/>
          <w:sz w:val="24"/>
          <w:szCs w:val="24"/>
        </w:rPr>
        <w:t xml:space="preserve"> you with your rights and responsibilities as the client. </w:t>
      </w:r>
      <w:r w:rsidR="009B4C4E" w:rsidRPr="00BA6313">
        <w:rPr>
          <w:rFonts w:ascii="Georgia" w:hAnsi="Georgia" w:cs="Times New Roman"/>
          <w:i/>
          <w:sz w:val="24"/>
          <w:szCs w:val="24"/>
        </w:rPr>
        <w:t xml:space="preserve">Counselling is a professional relationship focused on creating change, </w:t>
      </w:r>
      <w:r w:rsidR="0014203E" w:rsidRPr="00BA6313">
        <w:rPr>
          <w:rFonts w:ascii="Georgia" w:hAnsi="Georgia" w:cs="Times New Roman"/>
          <w:i/>
          <w:sz w:val="24"/>
          <w:szCs w:val="24"/>
        </w:rPr>
        <w:t>healing,</w:t>
      </w:r>
      <w:r w:rsidR="009B4C4E" w:rsidRPr="00BA6313">
        <w:rPr>
          <w:rFonts w:ascii="Georgia" w:hAnsi="Georgia" w:cs="Times New Roman"/>
          <w:i/>
          <w:sz w:val="24"/>
          <w:szCs w:val="24"/>
        </w:rPr>
        <w:t xml:space="preserve"> and growth. The therapeutic relationship is focused on the needs of the client in a non-judgemental environment.</w:t>
      </w:r>
    </w:p>
    <w:p w14:paraId="59BE39A2" w14:textId="77777777" w:rsidR="009B4C4E" w:rsidRPr="00BA6313" w:rsidRDefault="009B4C4E" w:rsidP="009B4C4E">
      <w:pPr>
        <w:pStyle w:val="ListParagraph"/>
        <w:rPr>
          <w:rFonts w:ascii="Georgia" w:hAnsi="Georgia" w:cs="Times New Roman"/>
          <w:sz w:val="24"/>
          <w:szCs w:val="24"/>
        </w:rPr>
      </w:pPr>
    </w:p>
    <w:p w14:paraId="7F8113F5" w14:textId="77777777" w:rsidR="00542190" w:rsidRPr="00BA6313" w:rsidRDefault="009B4C4E" w:rsidP="009B4C4E">
      <w:pPr>
        <w:pStyle w:val="ListParagraph"/>
        <w:rPr>
          <w:rFonts w:ascii="Georgia" w:hAnsi="Georgia" w:cs="Times New Roman"/>
          <w:b/>
          <w:i/>
          <w:sz w:val="24"/>
          <w:szCs w:val="24"/>
        </w:rPr>
      </w:pPr>
      <w:r w:rsidRPr="00BA6313">
        <w:rPr>
          <w:rFonts w:ascii="Georgia" w:hAnsi="Georgia" w:cs="Times New Roman"/>
          <w:b/>
          <w:i/>
          <w:sz w:val="24"/>
          <w:szCs w:val="24"/>
          <w:u w:val="single"/>
        </w:rPr>
        <w:t>Mutual R</w:t>
      </w:r>
      <w:r w:rsidR="00BE7C3E" w:rsidRPr="00BA6313">
        <w:rPr>
          <w:rFonts w:ascii="Georgia" w:hAnsi="Georgia" w:cs="Times New Roman"/>
          <w:b/>
          <w:i/>
          <w:sz w:val="24"/>
          <w:szCs w:val="24"/>
          <w:u w:val="single"/>
        </w:rPr>
        <w:t>esponsibilities</w:t>
      </w:r>
    </w:p>
    <w:p w14:paraId="71B5DF81" w14:textId="1BFC3667" w:rsidR="00BE7C3E" w:rsidRPr="00B203EC" w:rsidRDefault="009B4C4E" w:rsidP="00B203EC">
      <w:pPr>
        <w:ind w:left="720"/>
        <w:rPr>
          <w:rFonts w:ascii="Georgia" w:hAnsi="Georgia" w:cs="Times New Roman"/>
          <w:sz w:val="24"/>
          <w:szCs w:val="24"/>
        </w:rPr>
      </w:pPr>
      <w:r w:rsidRPr="00B203EC">
        <w:rPr>
          <w:rFonts w:ascii="Georgia" w:hAnsi="Georgia" w:cs="Times New Roman"/>
          <w:sz w:val="24"/>
          <w:szCs w:val="24"/>
        </w:rPr>
        <w:t>As your counsellor</w:t>
      </w:r>
      <w:r w:rsidR="00CB7E3D" w:rsidRPr="00B203EC">
        <w:rPr>
          <w:rFonts w:ascii="Georgia" w:hAnsi="Georgia" w:cs="Times New Roman"/>
          <w:sz w:val="24"/>
          <w:szCs w:val="24"/>
        </w:rPr>
        <w:t>,</w:t>
      </w:r>
      <w:r w:rsidRPr="00B203EC">
        <w:rPr>
          <w:rFonts w:ascii="Georgia" w:hAnsi="Georgia" w:cs="Times New Roman"/>
          <w:sz w:val="24"/>
          <w:szCs w:val="24"/>
        </w:rPr>
        <w:t xml:space="preserve"> it is my responsibility to ensure the counselling space is safe and confidential. I am also responsible </w:t>
      </w:r>
      <w:r w:rsidR="0062000B" w:rsidRPr="00B203EC">
        <w:rPr>
          <w:rFonts w:ascii="Georgia" w:hAnsi="Georgia" w:cs="Times New Roman"/>
          <w:sz w:val="24"/>
          <w:szCs w:val="24"/>
        </w:rPr>
        <w:t>for</w:t>
      </w:r>
      <w:r w:rsidRPr="00B203EC">
        <w:rPr>
          <w:rFonts w:ascii="Georgia" w:hAnsi="Georgia" w:cs="Times New Roman"/>
          <w:sz w:val="24"/>
          <w:szCs w:val="24"/>
        </w:rPr>
        <w:t xml:space="preserve"> maintain</w:t>
      </w:r>
      <w:r w:rsidR="0062000B" w:rsidRPr="00B203EC">
        <w:rPr>
          <w:rFonts w:ascii="Georgia" w:hAnsi="Georgia" w:cs="Times New Roman"/>
          <w:sz w:val="24"/>
          <w:szCs w:val="24"/>
        </w:rPr>
        <w:t>ing</w:t>
      </w:r>
      <w:r w:rsidRPr="00B203EC">
        <w:rPr>
          <w:rFonts w:ascii="Georgia" w:hAnsi="Georgia" w:cs="Times New Roman"/>
          <w:sz w:val="24"/>
          <w:szCs w:val="24"/>
        </w:rPr>
        <w:t xml:space="preserve"> my competencies professionally and personally to ensure I am offering you ethical and effective services. I will be honest and open with you in any way that can enhance the services </w:t>
      </w:r>
      <w:r w:rsidR="00CB7E3D" w:rsidRPr="00B203EC">
        <w:rPr>
          <w:rFonts w:ascii="Georgia" w:hAnsi="Georgia" w:cs="Times New Roman"/>
          <w:sz w:val="24"/>
          <w:szCs w:val="24"/>
        </w:rPr>
        <w:t xml:space="preserve">I provide to you. </w:t>
      </w:r>
      <w:r w:rsidR="00C65AC1" w:rsidRPr="00B203EC">
        <w:rPr>
          <w:rFonts w:ascii="Georgia" w:hAnsi="Georgia" w:cs="Times New Roman"/>
          <w:sz w:val="24"/>
          <w:szCs w:val="24"/>
        </w:rPr>
        <w:t xml:space="preserve">If I believe I do not have the competencies to provide you with adequate services, I do have the right to refuse seeing you and will provide you with a referral. </w:t>
      </w:r>
      <w:r w:rsidR="00CB7E3D" w:rsidRPr="00B203EC">
        <w:rPr>
          <w:rFonts w:ascii="Georgia" w:hAnsi="Georgia" w:cs="Times New Roman"/>
          <w:sz w:val="24"/>
          <w:szCs w:val="24"/>
        </w:rPr>
        <w:t xml:space="preserve">As </w:t>
      </w:r>
      <w:r w:rsidR="0062000B" w:rsidRPr="00B203EC">
        <w:rPr>
          <w:rFonts w:ascii="Georgia" w:hAnsi="Georgia" w:cs="Times New Roman"/>
          <w:sz w:val="24"/>
          <w:szCs w:val="24"/>
        </w:rPr>
        <w:t>a</w:t>
      </w:r>
      <w:r w:rsidR="00CB7E3D" w:rsidRPr="00B203EC">
        <w:rPr>
          <w:rFonts w:ascii="Georgia" w:hAnsi="Georgia" w:cs="Times New Roman"/>
          <w:sz w:val="24"/>
          <w:szCs w:val="24"/>
        </w:rPr>
        <w:t xml:space="preserve"> client, </w:t>
      </w:r>
      <w:r w:rsidRPr="00B203EC">
        <w:rPr>
          <w:rFonts w:ascii="Georgia" w:hAnsi="Georgia" w:cs="Times New Roman"/>
          <w:sz w:val="24"/>
          <w:szCs w:val="24"/>
        </w:rPr>
        <w:t>it is also your responsibility to be open and honest with me regarding your satisfaction and needs in counselling.</w:t>
      </w:r>
      <w:r w:rsidR="00C65AC1" w:rsidRPr="00B203EC">
        <w:rPr>
          <w:rFonts w:ascii="Georgia" w:hAnsi="Georgia" w:cs="Times New Roman"/>
          <w:sz w:val="24"/>
          <w:szCs w:val="24"/>
        </w:rPr>
        <w:t xml:space="preserve"> If at any time you feel that I am not a good fit as your counsellor I will offer you a referral.</w:t>
      </w:r>
      <w:r w:rsidRPr="00B203EC">
        <w:rPr>
          <w:rFonts w:ascii="Georgia" w:hAnsi="Georgia" w:cs="Times New Roman"/>
          <w:sz w:val="24"/>
          <w:szCs w:val="24"/>
        </w:rPr>
        <w:t xml:space="preserve"> </w:t>
      </w:r>
      <w:r w:rsidR="00C65AC1" w:rsidRPr="00B203EC">
        <w:rPr>
          <w:rFonts w:ascii="Georgia" w:hAnsi="Georgia" w:cs="Times New Roman"/>
          <w:sz w:val="24"/>
          <w:szCs w:val="24"/>
        </w:rPr>
        <w:t>Additionally, if</w:t>
      </w:r>
      <w:r w:rsidR="00A96748" w:rsidRPr="00B203EC">
        <w:rPr>
          <w:rFonts w:ascii="Georgia" w:hAnsi="Georgia" w:cs="Times New Roman"/>
          <w:sz w:val="24"/>
          <w:szCs w:val="24"/>
        </w:rPr>
        <w:t xml:space="preserve"> </w:t>
      </w:r>
      <w:r w:rsidR="005A3AC6" w:rsidRPr="00B203EC">
        <w:rPr>
          <w:rFonts w:ascii="Georgia" w:hAnsi="Georgia" w:cs="Times New Roman"/>
          <w:sz w:val="24"/>
          <w:szCs w:val="24"/>
        </w:rPr>
        <w:t>at any time you feel I am practicing</w:t>
      </w:r>
      <w:r w:rsidR="00A96748" w:rsidRPr="00B203EC">
        <w:rPr>
          <w:rFonts w:ascii="Georgia" w:hAnsi="Georgia" w:cs="Times New Roman"/>
          <w:sz w:val="24"/>
          <w:szCs w:val="24"/>
        </w:rPr>
        <w:t xml:space="preserve"> unethically you may </w:t>
      </w:r>
      <w:r w:rsidR="005826EC" w:rsidRPr="00B203EC">
        <w:rPr>
          <w:rFonts w:ascii="Georgia" w:hAnsi="Georgia" w:cs="Times New Roman"/>
          <w:sz w:val="24"/>
          <w:szCs w:val="24"/>
        </w:rPr>
        <w:t>contact my regulatory body</w:t>
      </w:r>
      <w:r w:rsidR="007549BF" w:rsidRPr="00B203EC">
        <w:rPr>
          <w:rFonts w:ascii="Georgia" w:hAnsi="Georgia" w:cs="Times New Roman"/>
          <w:sz w:val="24"/>
          <w:szCs w:val="24"/>
        </w:rPr>
        <w:t xml:space="preserve"> to file a complaint.</w:t>
      </w:r>
    </w:p>
    <w:p w14:paraId="694C4807" w14:textId="77777777" w:rsidR="009B4C4E" w:rsidRPr="00BA6313" w:rsidRDefault="009B4C4E" w:rsidP="009B4C4E">
      <w:pPr>
        <w:pStyle w:val="ListParagraph"/>
        <w:rPr>
          <w:rFonts w:ascii="Georgia" w:hAnsi="Georgia" w:cs="Times New Roman"/>
          <w:sz w:val="24"/>
          <w:szCs w:val="24"/>
        </w:rPr>
      </w:pPr>
    </w:p>
    <w:p w14:paraId="2B45849A" w14:textId="77777777" w:rsidR="00542190" w:rsidRPr="00BA6313" w:rsidRDefault="00CB7E3D" w:rsidP="009B4C4E">
      <w:pPr>
        <w:pStyle w:val="ListParagraph"/>
        <w:rPr>
          <w:rFonts w:ascii="Georgia" w:hAnsi="Georgia" w:cs="Times New Roman"/>
          <w:b/>
          <w:i/>
          <w:sz w:val="24"/>
          <w:szCs w:val="24"/>
        </w:rPr>
      </w:pPr>
      <w:r w:rsidRPr="00BA6313">
        <w:rPr>
          <w:rFonts w:ascii="Georgia" w:hAnsi="Georgia" w:cs="Times New Roman"/>
          <w:b/>
          <w:i/>
          <w:sz w:val="24"/>
          <w:szCs w:val="24"/>
          <w:u w:val="single"/>
        </w:rPr>
        <w:t>C</w:t>
      </w:r>
      <w:r w:rsidR="00BE7C3E" w:rsidRPr="00BA6313">
        <w:rPr>
          <w:rFonts w:ascii="Georgia" w:hAnsi="Georgia" w:cs="Times New Roman"/>
          <w:b/>
          <w:i/>
          <w:sz w:val="24"/>
          <w:szCs w:val="24"/>
          <w:u w:val="single"/>
        </w:rPr>
        <w:t>onfidentiality</w:t>
      </w:r>
      <w:r w:rsidRPr="00BA6313">
        <w:rPr>
          <w:rFonts w:ascii="Georgia" w:hAnsi="Georgia" w:cs="Times New Roman"/>
          <w:b/>
          <w:i/>
          <w:sz w:val="24"/>
          <w:szCs w:val="24"/>
          <w:u w:val="single"/>
        </w:rPr>
        <w:t xml:space="preserve"> Protections and L</w:t>
      </w:r>
      <w:r w:rsidR="00BE7C3E" w:rsidRPr="00BA6313">
        <w:rPr>
          <w:rFonts w:ascii="Georgia" w:hAnsi="Georgia" w:cs="Times New Roman"/>
          <w:b/>
          <w:i/>
          <w:sz w:val="24"/>
          <w:szCs w:val="24"/>
          <w:u w:val="single"/>
        </w:rPr>
        <w:t>imitations</w:t>
      </w:r>
    </w:p>
    <w:p w14:paraId="13C7F532" w14:textId="77777777" w:rsidR="00542190" w:rsidRPr="00BA6313" w:rsidRDefault="00542190" w:rsidP="009B4C4E">
      <w:pPr>
        <w:pStyle w:val="ListParagraph"/>
        <w:rPr>
          <w:rFonts w:ascii="Georgia" w:hAnsi="Georgia" w:cs="Times New Roman"/>
          <w:i/>
          <w:sz w:val="24"/>
          <w:szCs w:val="24"/>
        </w:rPr>
      </w:pPr>
    </w:p>
    <w:p w14:paraId="3A9F9A7E" w14:textId="08C0D3C9" w:rsidR="00CB7E3D" w:rsidRPr="00BA6313" w:rsidRDefault="00CB7E3D" w:rsidP="00BD1F14">
      <w:pPr>
        <w:pStyle w:val="ListParagraph"/>
        <w:rPr>
          <w:rFonts w:ascii="Georgia" w:hAnsi="Georgia" w:cs="Times New Roman"/>
          <w:sz w:val="24"/>
          <w:szCs w:val="24"/>
        </w:rPr>
      </w:pPr>
      <w:r w:rsidRPr="00BA6313">
        <w:rPr>
          <w:rFonts w:ascii="Georgia" w:hAnsi="Georgia" w:cs="Times New Roman"/>
          <w:sz w:val="24"/>
          <w:szCs w:val="24"/>
        </w:rPr>
        <w:t xml:space="preserve">Everything disclosed in counselling is confidential unless: </w:t>
      </w:r>
    </w:p>
    <w:p w14:paraId="17F69A6F" w14:textId="37BCF86B" w:rsidR="00BE7C3E" w:rsidRPr="00BA6313" w:rsidRDefault="00CB7E3D" w:rsidP="009B4C4E">
      <w:pPr>
        <w:pStyle w:val="ListParagraph"/>
        <w:rPr>
          <w:rFonts w:ascii="Georgia" w:hAnsi="Georgia" w:cs="Times New Roman"/>
          <w:sz w:val="24"/>
          <w:szCs w:val="24"/>
        </w:rPr>
      </w:pPr>
      <w:r w:rsidRPr="00BA6313">
        <w:rPr>
          <w:rFonts w:ascii="Georgia" w:hAnsi="Georgia" w:cs="Times New Roman"/>
          <w:sz w:val="24"/>
          <w:szCs w:val="24"/>
        </w:rPr>
        <w:tab/>
        <w:t xml:space="preserve">a.) You are </w:t>
      </w:r>
      <w:r w:rsidR="00B83FB9">
        <w:rPr>
          <w:rFonts w:ascii="Georgia" w:hAnsi="Georgia" w:cs="Times New Roman"/>
          <w:sz w:val="24"/>
          <w:szCs w:val="24"/>
        </w:rPr>
        <w:t>at</w:t>
      </w:r>
      <w:r w:rsidRPr="00BA6313">
        <w:rPr>
          <w:rFonts w:ascii="Georgia" w:hAnsi="Georgia" w:cs="Times New Roman"/>
          <w:sz w:val="24"/>
          <w:szCs w:val="24"/>
        </w:rPr>
        <w:t xml:space="preserve"> imm</w:t>
      </w:r>
      <w:r w:rsidR="00B83FB9">
        <w:rPr>
          <w:rFonts w:ascii="Georgia" w:hAnsi="Georgia" w:cs="Times New Roman"/>
          <w:sz w:val="24"/>
          <w:szCs w:val="24"/>
        </w:rPr>
        <w:t>ediate</w:t>
      </w:r>
      <w:r w:rsidRPr="00BA6313">
        <w:rPr>
          <w:rFonts w:ascii="Georgia" w:hAnsi="Georgia" w:cs="Times New Roman"/>
          <w:sz w:val="24"/>
          <w:szCs w:val="24"/>
        </w:rPr>
        <w:t xml:space="preserve"> risk of harming yourself</w:t>
      </w:r>
    </w:p>
    <w:p w14:paraId="6A8F52D0" w14:textId="77777777" w:rsidR="00CB7E3D" w:rsidRPr="00BA6313" w:rsidRDefault="00CB7E3D" w:rsidP="009B4C4E">
      <w:pPr>
        <w:pStyle w:val="ListParagraph"/>
        <w:rPr>
          <w:rFonts w:ascii="Georgia" w:hAnsi="Georgia" w:cs="Times New Roman"/>
          <w:sz w:val="24"/>
          <w:szCs w:val="24"/>
        </w:rPr>
      </w:pPr>
      <w:r w:rsidRPr="00BA6313">
        <w:rPr>
          <w:rFonts w:ascii="Georgia" w:hAnsi="Georgia" w:cs="Times New Roman"/>
          <w:i/>
          <w:sz w:val="24"/>
          <w:szCs w:val="24"/>
        </w:rPr>
        <w:tab/>
      </w:r>
      <w:r w:rsidRPr="00BA6313">
        <w:rPr>
          <w:rFonts w:ascii="Georgia" w:hAnsi="Georgia" w:cs="Times New Roman"/>
          <w:sz w:val="24"/>
          <w:szCs w:val="24"/>
        </w:rPr>
        <w:t>b.) Someone else is at risk of being harmed, or</w:t>
      </w:r>
    </w:p>
    <w:p w14:paraId="38D1BD13" w14:textId="77777777" w:rsidR="00A96748" w:rsidRPr="00BA6313" w:rsidRDefault="00CB7E3D" w:rsidP="00A96748">
      <w:pPr>
        <w:pStyle w:val="ListParagraph"/>
        <w:rPr>
          <w:rFonts w:ascii="Georgia" w:hAnsi="Georgia" w:cs="Times New Roman"/>
          <w:sz w:val="24"/>
          <w:szCs w:val="24"/>
        </w:rPr>
      </w:pPr>
      <w:r w:rsidRPr="00BA6313">
        <w:rPr>
          <w:rFonts w:ascii="Georgia" w:hAnsi="Georgia" w:cs="Times New Roman"/>
          <w:sz w:val="24"/>
          <w:szCs w:val="24"/>
        </w:rPr>
        <w:tab/>
        <w:t>c.) Your file is subpoenaed by the court</w:t>
      </w:r>
    </w:p>
    <w:p w14:paraId="0C8E1F32" w14:textId="77777777" w:rsidR="00A96748" w:rsidRPr="00BA6313" w:rsidRDefault="00A96748" w:rsidP="00A96748">
      <w:pPr>
        <w:pStyle w:val="ListParagraph"/>
        <w:rPr>
          <w:rFonts w:ascii="Georgia" w:hAnsi="Georgia" w:cs="Times New Roman"/>
          <w:sz w:val="24"/>
          <w:szCs w:val="24"/>
        </w:rPr>
      </w:pPr>
    </w:p>
    <w:p w14:paraId="06CFB78C" w14:textId="77777777" w:rsidR="00542190" w:rsidRPr="00BA6313" w:rsidRDefault="00A96748" w:rsidP="00A96748">
      <w:pPr>
        <w:pStyle w:val="ListParagraph"/>
        <w:rPr>
          <w:rFonts w:ascii="Georgia" w:hAnsi="Georgia" w:cs="Times New Roman"/>
          <w:b/>
          <w:i/>
          <w:sz w:val="24"/>
          <w:szCs w:val="24"/>
          <w:u w:val="single"/>
        </w:rPr>
      </w:pPr>
      <w:r w:rsidRPr="00BA6313">
        <w:rPr>
          <w:rFonts w:ascii="Georgia" w:hAnsi="Georgia" w:cs="Times New Roman"/>
          <w:b/>
          <w:i/>
          <w:sz w:val="24"/>
          <w:szCs w:val="24"/>
          <w:u w:val="single"/>
        </w:rPr>
        <w:t>Privacy</w:t>
      </w:r>
    </w:p>
    <w:p w14:paraId="333EAFB3" w14:textId="77777777" w:rsidR="00542190" w:rsidRPr="00BA6313" w:rsidRDefault="00542190" w:rsidP="00A96748">
      <w:pPr>
        <w:pStyle w:val="ListParagraph"/>
        <w:rPr>
          <w:rFonts w:ascii="Georgia" w:hAnsi="Georgia" w:cs="Times New Roman"/>
          <w:i/>
          <w:sz w:val="24"/>
          <w:szCs w:val="24"/>
          <w:u w:val="single"/>
        </w:rPr>
      </w:pPr>
    </w:p>
    <w:p w14:paraId="097E4E43" w14:textId="6DE59F15" w:rsidR="00B83FB9" w:rsidRDefault="00B83FB9" w:rsidP="00A96748">
      <w:pPr>
        <w:pStyle w:val="ListParagraph"/>
        <w:rPr>
          <w:rFonts w:ascii="Georgia" w:hAnsi="Georgia" w:cs="Times New Roman"/>
          <w:sz w:val="24"/>
          <w:szCs w:val="24"/>
        </w:rPr>
      </w:pPr>
      <w:r>
        <w:rPr>
          <w:rFonts w:ascii="Georgia" w:hAnsi="Georgia" w:cs="Times New Roman"/>
          <w:sz w:val="24"/>
          <w:szCs w:val="24"/>
        </w:rPr>
        <w:t>Your information is stored in my locked filing cabinet</w:t>
      </w:r>
      <w:r w:rsidR="00FA680A">
        <w:rPr>
          <w:rFonts w:ascii="Georgia" w:hAnsi="Georgia" w:cs="Times New Roman"/>
          <w:sz w:val="24"/>
          <w:szCs w:val="24"/>
        </w:rPr>
        <w:t>, and I am the only person with access to that on a day-to-day basis. My business partner</w:t>
      </w:r>
      <w:r w:rsidR="00BD2726">
        <w:rPr>
          <w:rFonts w:ascii="Georgia" w:hAnsi="Georgia" w:cs="Times New Roman"/>
          <w:sz w:val="24"/>
          <w:szCs w:val="24"/>
        </w:rPr>
        <w:t xml:space="preserve"> at Connected Counselling</w:t>
      </w:r>
      <w:r w:rsidR="007549BF">
        <w:rPr>
          <w:rFonts w:ascii="Georgia" w:hAnsi="Georgia" w:cs="Times New Roman"/>
          <w:sz w:val="24"/>
          <w:szCs w:val="24"/>
        </w:rPr>
        <w:t xml:space="preserve"> </w:t>
      </w:r>
      <w:r w:rsidR="00FA680A">
        <w:rPr>
          <w:rFonts w:ascii="Georgia" w:hAnsi="Georgia" w:cs="Times New Roman"/>
          <w:sz w:val="24"/>
          <w:szCs w:val="24"/>
        </w:rPr>
        <w:t>will have access in the event of an emergency where</w:t>
      </w:r>
      <w:r w:rsidR="00AB4EEE">
        <w:rPr>
          <w:rFonts w:ascii="Georgia" w:hAnsi="Georgia" w:cs="Times New Roman"/>
          <w:sz w:val="24"/>
          <w:szCs w:val="24"/>
        </w:rPr>
        <w:t xml:space="preserve"> I am unable to contact you, as she will then do so. </w:t>
      </w:r>
      <w:r w:rsidR="00A52EB9">
        <w:rPr>
          <w:rFonts w:ascii="Georgia" w:hAnsi="Georgia" w:cs="Times New Roman"/>
          <w:sz w:val="24"/>
          <w:szCs w:val="24"/>
        </w:rPr>
        <w:t xml:space="preserve"> Additionally, we at Connected Counselling use a shared calendar for appointment bookings, so your first name is visible to both therapists. </w:t>
      </w:r>
    </w:p>
    <w:p w14:paraId="52E75CFA" w14:textId="3A870988" w:rsidR="00AB4EEE" w:rsidRPr="00AB4EEE" w:rsidRDefault="00AB4EEE" w:rsidP="00BA302A">
      <w:pPr>
        <w:ind w:left="720"/>
        <w:rPr>
          <w:rFonts w:ascii="Georgia" w:hAnsi="Georgia" w:cs="Times New Roman"/>
          <w:sz w:val="24"/>
          <w:szCs w:val="24"/>
        </w:rPr>
      </w:pPr>
      <w:r>
        <w:rPr>
          <w:rFonts w:ascii="Georgia" w:hAnsi="Georgia" w:cs="Times New Roman"/>
          <w:sz w:val="24"/>
          <w:szCs w:val="24"/>
        </w:rPr>
        <w:t>From time to time I may consult with</w:t>
      </w:r>
      <w:r w:rsidR="00567A4D">
        <w:rPr>
          <w:rFonts w:ascii="Georgia" w:hAnsi="Georgia" w:cs="Times New Roman"/>
          <w:sz w:val="24"/>
          <w:szCs w:val="24"/>
        </w:rPr>
        <w:t xml:space="preserve"> my peers</w:t>
      </w:r>
      <w:r w:rsidR="00BA302A">
        <w:rPr>
          <w:rFonts w:ascii="Georgia" w:hAnsi="Georgia" w:cs="Times New Roman"/>
          <w:sz w:val="24"/>
          <w:szCs w:val="24"/>
        </w:rPr>
        <w:t xml:space="preserve"> or </w:t>
      </w:r>
      <w:r w:rsidR="00BD0263">
        <w:rPr>
          <w:rFonts w:ascii="Georgia" w:hAnsi="Georgia" w:cs="Times New Roman"/>
          <w:sz w:val="24"/>
          <w:szCs w:val="24"/>
        </w:rPr>
        <w:t>another professional I hire for supervision or consultation,</w:t>
      </w:r>
      <w:r w:rsidR="00BA302A">
        <w:rPr>
          <w:rFonts w:ascii="Georgia" w:hAnsi="Georgia" w:cs="Times New Roman"/>
          <w:sz w:val="24"/>
          <w:szCs w:val="24"/>
        </w:rPr>
        <w:t xml:space="preserve"> regarding my counselling practice and how best to provide ethical and competent service. I do not use any identifying information when doing so, to protect your privacy. </w:t>
      </w:r>
    </w:p>
    <w:p w14:paraId="4246F264" w14:textId="77777777" w:rsidR="00A52EB9" w:rsidRDefault="00A52EB9" w:rsidP="009B4C4E">
      <w:pPr>
        <w:pStyle w:val="ListParagraph"/>
        <w:rPr>
          <w:rFonts w:ascii="Georgia" w:hAnsi="Georgia" w:cs="Times New Roman"/>
          <w:b/>
          <w:i/>
          <w:sz w:val="24"/>
          <w:szCs w:val="24"/>
          <w:u w:val="single"/>
        </w:rPr>
      </w:pPr>
    </w:p>
    <w:p w14:paraId="0CFBF2B0" w14:textId="77777777" w:rsidR="00A52EB9" w:rsidRDefault="00A52EB9" w:rsidP="009B4C4E">
      <w:pPr>
        <w:pStyle w:val="ListParagraph"/>
        <w:rPr>
          <w:rFonts w:ascii="Georgia" w:hAnsi="Georgia" w:cs="Times New Roman"/>
          <w:b/>
          <w:i/>
          <w:sz w:val="24"/>
          <w:szCs w:val="24"/>
          <w:u w:val="single"/>
        </w:rPr>
      </w:pPr>
    </w:p>
    <w:p w14:paraId="054B4C51" w14:textId="77777777" w:rsidR="00A52EB9" w:rsidRDefault="00A52EB9" w:rsidP="009B4C4E">
      <w:pPr>
        <w:pStyle w:val="ListParagraph"/>
        <w:rPr>
          <w:rFonts w:ascii="Georgia" w:hAnsi="Georgia" w:cs="Times New Roman"/>
          <w:b/>
          <w:i/>
          <w:sz w:val="24"/>
          <w:szCs w:val="24"/>
          <w:u w:val="single"/>
        </w:rPr>
      </w:pPr>
    </w:p>
    <w:p w14:paraId="13A756F3" w14:textId="77777777" w:rsidR="00A52EB9" w:rsidRDefault="00A52EB9" w:rsidP="009B4C4E">
      <w:pPr>
        <w:pStyle w:val="ListParagraph"/>
        <w:rPr>
          <w:rFonts w:ascii="Georgia" w:hAnsi="Georgia" w:cs="Times New Roman"/>
          <w:b/>
          <w:i/>
          <w:sz w:val="24"/>
          <w:szCs w:val="24"/>
          <w:u w:val="single"/>
        </w:rPr>
      </w:pPr>
    </w:p>
    <w:p w14:paraId="6DACFA4C" w14:textId="34BB61E5" w:rsidR="00542190" w:rsidRPr="00BA6313" w:rsidRDefault="00CB7E3D" w:rsidP="009B4C4E">
      <w:pPr>
        <w:pStyle w:val="ListParagraph"/>
        <w:rPr>
          <w:rFonts w:ascii="Georgia" w:hAnsi="Georgia" w:cs="Times New Roman"/>
          <w:b/>
          <w:sz w:val="24"/>
          <w:szCs w:val="24"/>
        </w:rPr>
      </w:pPr>
      <w:r w:rsidRPr="00BA6313">
        <w:rPr>
          <w:rFonts w:ascii="Georgia" w:hAnsi="Georgia" w:cs="Times New Roman"/>
          <w:b/>
          <w:i/>
          <w:sz w:val="24"/>
          <w:szCs w:val="24"/>
          <w:u w:val="single"/>
        </w:rPr>
        <w:t>Likely Benefits and Risks</w:t>
      </w:r>
    </w:p>
    <w:p w14:paraId="658D0761" w14:textId="77777777" w:rsidR="00542190" w:rsidRPr="00BA6313" w:rsidRDefault="00542190" w:rsidP="009B4C4E">
      <w:pPr>
        <w:pStyle w:val="ListParagraph"/>
        <w:rPr>
          <w:rFonts w:ascii="Georgia" w:hAnsi="Georgia" w:cs="Times New Roman"/>
          <w:sz w:val="24"/>
          <w:szCs w:val="24"/>
        </w:rPr>
      </w:pPr>
    </w:p>
    <w:p w14:paraId="09DAD86A" w14:textId="3054C88E" w:rsidR="00BE7C3E" w:rsidRPr="00BA6313" w:rsidRDefault="009C68BF" w:rsidP="009B4C4E">
      <w:pPr>
        <w:pStyle w:val="ListParagraph"/>
        <w:rPr>
          <w:rFonts w:ascii="Georgia" w:hAnsi="Georgia" w:cs="Times New Roman"/>
          <w:sz w:val="24"/>
          <w:szCs w:val="24"/>
        </w:rPr>
      </w:pPr>
      <w:r w:rsidRPr="00BA6313">
        <w:rPr>
          <w:rFonts w:ascii="Georgia" w:hAnsi="Georgia" w:cs="Times New Roman"/>
          <w:sz w:val="24"/>
          <w:szCs w:val="24"/>
        </w:rPr>
        <w:t>Change can be uncomfortable at times which is why c</w:t>
      </w:r>
      <w:r w:rsidR="00F56CA2" w:rsidRPr="00BA6313">
        <w:rPr>
          <w:rFonts w:ascii="Georgia" w:hAnsi="Georgia" w:cs="Times New Roman"/>
          <w:sz w:val="24"/>
          <w:szCs w:val="24"/>
        </w:rPr>
        <w:t xml:space="preserve">ounselling may cause risks as well as benefits. If at any time the risks outweigh the </w:t>
      </w:r>
      <w:r w:rsidR="00BD0263" w:rsidRPr="00BA6313">
        <w:rPr>
          <w:rFonts w:ascii="Georgia" w:hAnsi="Georgia" w:cs="Times New Roman"/>
          <w:sz w:val="24"/>
          <w:szCs w:val="24"/>
        </w:rPr>
        <w:t>benefits,</w:t>
      </w:r>
      <w:r w:rsidR="00F56CA2" w:rsidRPr="00BA6313">
        <w:rPr>
          <w:rFonts w:ascii="Georgia" w:hAnsi="Georgia" w:cs="Times New Roman"/>
          <w:sz w:val="24"/>
          <w:szCs w:val="24"/>
        </w:rPr>
        <w:t xml:space="preserve"> we will discuss alternatives for counselling. Potential risks may include </w:t>
      </w:r>
      <w:r w:rsidR="00BD0263">
        <w:rPr>
          <w:rFonts w:ascii="Georgia" w:hAnsi="Georgia" w:cs="Times New Roman"/>
          <w:sz w:val="24"/>
          <w:szCs w:val="24"/>
        </w:rPr>
        <w:t>fatigue, physical discomfort,</w:t>
      </w:r>
      <w:r w:rsidR="00F56CA2" w:rsidRPr="00BA6313">
        <w:rPr>
          <w:rFonts w:ascii="Georgia" w:hAnsi="Georgia" w:cs="Times New Roman"/>
          <w:sz w:val="24"/>
          <w:szCs w:val="24"/>
        </w:rPr>
        <w:t xml:space="preserve"> difficulty regulating emotions, </w:t>
      </w:r>
      <w:r w:rsidR="009A653F" w:rsidRPr="00BA6313">
        <w:rPr>
          <w:rFonts w:ascii="Georgia" w:hAnsi="Georgia" w:cs="Times New Roman"/>
          <w:sz w:val="24"/>
          <w:szCs w:val="24"/>
        </w:rPr>
        <w:t xml:space="preserve">as well as strong emotions. </w:t>
      </w:r>
    </w:p>
    <w:p w14:paraId="2BAD134E" w14:textId="77777777" w:rsidR="00CB7E3D" w:rsidRPr="00BA6313" w:rsidRDefault="00CB7E3D" w:rsidP="009B4C4E">
      <w:pPr>
        <w:pStyle w:val="ListParagraph"/>
        <w:rPr>
          <w:rFonts w:ascii="Georgia" w:hAnsi="Georgia" w:cs="Times New Roman"/>
          <w:sz w:val="24"/>
          <w:szCs w:val="24"/>
        </w:rPr>
      </w:pPr>
    </w:p>
    <w:p w14:paraId="19ED4C2B" w14:textId="77777777" w:rsidR="00542190" w:rsidRPr="00BA6313" w:rsidRDefault="00F56CA2" w:rsidP="00A96748">
      <w:pPr>
        <w:pStyle w:val="ListParagraph"/>
        <w:rPr>
          <w:rFonts w:ascii="Georgia" w:hAnsi="Georgia" w:cs="Times New Roman"/>
          <w:b/>
          <w:sz w:val="24"/>
          <w:szCs w:val="24"/>
        </w:rPr>
      </w:pPr>
      <w:r w:rsidRPr="00BA6313">
        <w:rPr>
          <w:rFonts w:ascii="Georgia" w:hAnsi="Georgia" w:cs="Times New Roman"/>
          <w:b/>
          <w:i/>
          <w:sz w:val="24"/>
          <w:szCs w:val="24"/>
          <w:u w:val="single"/>
        </w:rPr>
        <w:t>A</w:t>
      </w:r>
      <w:r w:rsidR="00BE7C3E" w:rsidRPr="00BA6313">
        <w:rPr>
          <w:rFonts w:ascii="Georgia" w:hAnsi="Georgia" w:cs="Times New Roman"/>
          <w:b/>
          <w:i/>
          <w:sz w:val="24"/>
          <w:szCs w:val="24"/>
          <w:u w:val="single"/>
        </w:rPr>
        <w:t>lternatives</w:t>
      </w:r>
    </w:p>
    <w:p w14:paraId="0D453BD6" w14:textId="77777777" w:rsidR="00542190" w:rsidRPr="00BA6313" w:rsidRDefault="00542190" w:rsidP="00A96748">
      <w:pPr>
        <w:pStyle w:val="ListParagraph"/>
        <w:rPr>
          <w:rFonts w:ascii="Georgia" w:hAnsi="Georgia" w:cs="Times New Roman"/>
          <w:sz w:val="24"/>
          <w:szCs w:val="24"/>
        </w:rPr>
      </w:pPr>
    </w:p>
    <w:p w14:paraId="747B85A8" w14:textId="7D97A9BC" w:rsidR="00F56CA2" w:rsidRPr="00BA6313" w:rsidRDefault="00F56CA2" w:rsidP="003269CC">
      <w:pPr>
        <w:pStyle w:val="ListParagraph"/>
        <w:rPr>
          <w:rFonts w:ascii="Georgia" w:hAnsi="Georgia" w:cs="Times New Roman"/>
          <w:sz w:val="24"/>
          <w:szCs w:val="24"/>
        </w:rPr>
      </w:pPr>
      <w:r w:rsidRPr="00BA6313">
        <w:rPr>
          <w:rFonts w:ascii="Georgia" w:hAnsi="Georgia" w:cs="Times New Roman"/>
          <w:sz w:val="24"/>
          <w:szCs w:val="24"/>
        </w:rPr>
        <w:t xml:space="preserve">If at any time you are unhappy with the services being provided a referral can be made. If you notice that you are not benefiting from counselling in general, I will offer you alternatives for counselling based on your identified issue. </w:t>
      </w:r>
      <w:r w:rsidR="00542190" w:rsidRPr="00BA6313">
        <w:rPr>
          <w:rFonts w:ascii="Georgia" w:hAnsi="Georgia" w:cs="Times New Roman"/>
          <w:sz w:val="24"/>
          <w:szCs w:val="24"/>
        </w:rPr>
        <w:t xml:space="preserve">I may also offer alternatives throughout counselling </w:t>
      </w:r>
      <w:proofErr w:type="gramStart"/>
      <w:r w:rsidR="00542190" w:rsidRPr="00BA6313">
        <w:rPr>
          <w:rFonts w:ascii="Georgia" w:hAnsi="Georgia" w:cs="Times New Roman"/>
          <w:sz w:val="24"/>
          <w:szCs w:val="24"/>
        </w:rPr>
        <w:t>as a way to</w:t>
      </w:r>
      <w:proofErr w:type="gramEnd"/>
      <w:r w:rsidR="00542190" w:rsidRPr="00BA6313">
        <w:rPr>
          <w:rFonts w:ascii="Georgia" w:hAnsi="Georgia" w:cs="Times New Roman"/>
          <w:sz w:val="24"/>
          <w:szCs w:val="24"/>
        </w:rPr>
        <w:t xml:space="preserve"> increase healing and change. </w:t>
      </w:r>
    </w:p>
    <w:p w14:paraId="3E577C72" w14:textId="77777777" w:rsidR="003269CC" w:rsidRPr="00BA6313" w:rsidRDefault="003269CC" w:rsidP="003269CC">
      <w:pPr>
        <w:pStyle w:val="ListParagraph"/>
        <w:rPr>
          <w:rFonts w:ascii="Georgia" w:hAnsi="Georgia" w:cs="Times New Roman"/>
          <w:b/>
          <w:sz w:val="24"/>
          <w:szCs w:val="24"/>
        </w:rPr>
      </w:pPr>
    </w:p>
    <w:p w14:paraId="5333D0E4" w14:textId="77777777" w:rsidR="00542190" w:rsidRPr="00BA6313" w:rsidRDefault="00F56CA2" w:rsidP="00542190">
      <w:pPr>
        <w:pStyle w:val="ListParagraph"/>
        <w:rPr>
          <w:rFonts w:ascii="Georgia" w:hAnsi="Georgia" w:cs="Times New Roman"/>
          <w:b/>
          <w:i/>
          <w:sz w:val="24"/>
          <w:szCs w:val="24"/>
          <w:u w:val="single"/>
        </w:rPr>
      </w:pPr>
      <w:proofErr w:type="gramStart"/>
      <w:r w:rsidRPr="00BA6313">
        <w:rPr>
          <w:rFonts w:ascii="Georgia" w:hAnsi="Georgia" w:cs="Times New Roman"/>
          <w:b/>
          <w:i/>
          <w:sz w:val="24"/>
          <w:szCs w:val="24"/>
          <w:u w:val="single"/>
        </w:rPr>
        <w:t>Period of Time</w:t>
      </w:r>
      <w:proofErr w:type="gramEnd"/>
      <w:r w:rsidRPr="00BA6313">
        <w:rPr>
          <w:rFonts w:ascii="Georgia" w:hAnsi="Georgia" w:cs="Times New Roman"/>
          <w:b/>
          <w:i/>
          <w:sz w:val="24"/>
          <w:szCs w:val="24"/>
          <w:u w:val="single"/>
        </w:rPr>
        <w:t xml:space="preserve"> Covered by the Consent</w:t>
      </w:r>
      <w:r w:rsidR="00542190" w:rsidRPr="00BA6313">
        <w:rPr>
          <w:rFonts w:ascii="Georgia" w:hAnsi="Georgia" w:cs="Times New Roman"/>
          <w:b/>
          <w:i/>
          <w:sz w:val="24"/>
          <w:szCs w:val="24"/>
          <w:u w:val="single"/>
        </w:rPr>
        <w:t>/Rescinding Consent</w:t>
      </w:r>
    </w:p>
    <w:p w14:paraId="3D34A1AF" w14:textId="77777777" w:rsidR="00542190" w:rsidRPr="00BA6313" w:rsidRDefault="00542190" w:rsidP="00542190">
      <w:pPr>
        <w:pStyle w:val="ListParagraph"/>
        <w:rPr>
          <w:rFonts w:ascii="Georgia" w:hAnsi="Georgia" w:cs="Times New Roman"/>
          <w:i/>
          <w:sz w:val="24"/>
          <w:szCs w:val="24"/>
          <w:u w:val="single"/>
        </w:rPr>
      </w:pPr>
    </w:p>
    <w:p w14:paraId="0C0CEB8F" w14:textId="7168D1FD" w:rsidR="008E4B18" w:rsidRPr="00BA6313" w:rsidRDefault="00F56CA2" w:rsidP="00542190">
      <w:pPr>
        <w:pStyle w:val="ListParagraph"/>
        <w:rPr>
          <w:rFonts w:ascii="Georgia" w:hAnsi="Georgia" w:cs="Times New Roman"/>
          <w:sz w:val="24"/>
          <w:szCs w:val="24"/>
        </w:rPr>
      </w:pPr>
      <w:r w:rsidRPr="00BA6313">
        <w:rPr>
          <w:rFonts w:ascii="Georgia" w:hAnsi="Georgia" w:cs="Times New Roman"/>
          <w:sz w:val="24"/>
          <w:szCs w:val="24"/>
        </w:rPr>
        <w:t xml:space="preserve">Your file will be closed upon termination of counselling. At this time, your consent will no longer be valid. If you wish to continue counselling following termination, the informed consent will need to be reviewed once again. If at any time you choose to rescind your consent </w:t>
      </w:r>
      <w:r w:rsidR="003269CC" w:rsidRPr="00BA6313">
        <w:rPr>
          <w:rFonts w:ascii="Georgia" w:hAnsi="Georgia" w:cs="Times New Roman"/>
          <w:sz w:val="24"/>
          <w:szCs w:val="24"/>
        </w:rPr>
        <w:t>or withdraw from counselling, you may do so without prejudice or judgment. P</w:t>
      </w:r>
      <w:r w:rsidRPr="00BA6313">
        <w:rPr>
          <w:rFonts w:ascii="Georgia" w:hAnsi="Georgia" w:cs="Times New Roman"/>
          <w:sz w:val="24"/>
          <w:szCs w:val="24"/>
        </w:rPr>
        <w:t xml:space="preserve">lease notify me </w:t>
      </w:r>
      <w:r w:rsidR="003269CC" w:rsidRPr="00BA6313">
        <w:rPr>
          <w:rFonts w:ascii="Georgia" w:hAnsi="Georgia" w:cs="Times New Roman"/>
          <w:sz w:val="24"/>
          <w:szCs w:val="24"/>
        </w:rPr>
        <w:t xml:space="preserve">that you wish to rescind your consent and/or discontinue services </w:t>
      </w:r>
      <w:r w:rsidRPr="00BA6313">
        <w:rPr>
          <w:rFonts w:ascii="Georgia" w:hAnsi="Georgia" w:cs="Times New Roman"/>
          <w:sz w:val="24"/>
          <w:szCs w:val="24"/>
        </w:rPr>
        <w:t>and your request will be documented in your file and your consent for services will no longer be valid.</w:t>
      </w:r>
    </w:p>
    <w:p w14:paraId="66B57E7A" w14:textId="77777777" w:rsidR="00F56CA2" w:rsidRPr="00BA6313" w:rsidRDefault="00F56CA2" w:rsidP="009B4C4E">
      <w:pPr>
        <w:pStyle w:val="ListParagraph"/>
        <w:rPr>
          <w:rFonts w:ascii="Georgia" w:hAnsi="Georgia" w:cs="Times New Roman"/>
          <w:sz w:val="24"/>
          <w:szCs w:val="24"/>
        </w:rPr>
      </w:pPr>
    </w:p>
    <w:p w14:paraId="2170C70B" w14:textId="77777777" w:rsidR="00542190" w:rsidRPr="00BA6313" w:rsidRDefault="00F56CA2" w:rsidP="00A96748">
      <w:pPr>
        <w:pStyle w:val="ListParagraph"/>
        <w:rPr>
          <w:rFonts w:ascii="Georgia" w:hAnsi="Georgia" w:cs="Times New Roman"/>
          <w:b/>
          <w:i/>
          <w:sz w:val="24"/>
          <w:szCs w:val="24"/>
          <w:u w:val="single"/>
        </w:rPr>
      </w:pPr>
      <w:r w:rsidRPr="00BA6313">
        <w:rPr>
          <w:rFonts w:ascii="Georgia" w:hAnsi="Georgia" w:cs="Times New Roman"/>
          <w:b/>
          <w:i/>
          <w:sz w:val="24"/>
          <w:szCs w:val="24"/>
          <w:u w:val="single"/>
        </w:rPr>
        <w:t>Fee</w:t>
      </w:r>
      <w:r w:rsidR="009C68BF" w:rsidRPr="00BA6313">
        <w:rPr>
          <w:rFonts w:ascii="Georgia" w:hAnsi="Georgia" w:cs="Times New Roman"/>
          <w:b/>
          <w:i/>
          <w:sz w:val="24"/>
          <w:szCs w:val="24"/>
          <w:u w:val="single"/>
        </w:rPr>
        <w:t>s and Cancellations</w:t>
      </w:r>
    </w:p>
    <w:p w14:paraId="0DD76992" w14:textId="77777777" w:rsidR="00542190" w:rsidRPr="00BA6313" w:rsidRDefault="00542190" w:rsidP="00A96748">
      <w:pPr>
        <w:pStyle w:val="ListParagraph"/>
        <w:rPr>
          <w:rFonts w:ascii="Georgia" w:hAnsi="Georgia" w:cs="Times New Roman"/>
          <w:i/>
          <w:sz w:val="24"/>
          <w:szCs w:val="24"/>
          <w:u w:val="single"/>
        </w:rPr>
      </w:pPr>
    </w:p>
    <w:p w14:paraId="6F18BCD6" w14:textId="5FBB13C2" w:rsidR="00CD6138" w:rsidRPr="00BA6313" w:rsidRDefault="004E6CEE" w:rsidP="00A96748">
      <w:pPr>
        <w:pStyle w:val="ListParagraph"/>
        <w:rPr>
          <w:rFonts w:ascii="Georgia" w:hAnsi="Georgia" w:cs="Times New Roman"/>
          <w:sz w:val="24"/>
          <w:szCs w:val="24"/>
        </w:rPr>
      </w:pPr>
      <w:r w:rsidRPr="00BA6313">
        <w:rPr>
          <w:rFonts w:ascii="Georgia" w:hAnsi="Georgia" w:cs="Times New Roman"/>
          <w:sz w:val="24"/>
          <w:szCs w:val="24"/>
        </w:rPr>
        <w:t>Coun</w:t>
      </w:r>
      <w:r w:rsidR="00704013" w:rsidRPr="00BA6313">
        <w:rPr>
          <w:rFonts w:ascii="Georgia" w:hAnsi="Georgia" w:cs="Times New Roman"/>
          <w:sz w:val="24"/>
          <w:szCs w:val="24"/>
        </w:rPr>
        <w:t xml:space="preserve">selling fees are </w:t>
      </w:r>
      <w:r w:rsidR="00B67B0E" w:rsidRPr="00BA6313">
        <w:rPr>
          <w:rFonts w:ascii="Georgia" w:hAnsi="Georgia" w:cs="Times New Roman"/>
          <w:sz w:val="24"/>
          <w:szCs w:val="24"/>
        </w:rPr>
        <w:t>$1</w:t>
      </w:r>
      <w:r w:rsidR="00BB2EC5" w:rsidRPr="00BA6313">
        <w:rPr>
          <w:rFonts w:ascii="Georgia" w:hAnsi="Georgia" w:cs="Times New Roman"/>
          <w:sz w:val="24"/>
          <w:szCs w:val="24"/>
        </w:rPr>
        <w:t>50</w:t>
      </w:r>
      <w:r w:rsidR="00CC1798" w:rsidRPr="00BA6313">
        <w:rPr>
          <w:rFonts w:ascii="Georgia" w:hAnsi="Georgia" w:cs="Times New Roman"/>
          <w:sz w:val="24"/>
          <w:szCs w:val="24"/>
        </w:rPr>
        <w:t xml:space="preserve"> per hour</w:t>
      </w:r>
      <w:r w:rsidR="00704013" w:rsidRPr="00BA6313">
        <w:rPr>
          <w:rFonts w:ascii="Georgia" w:hAnsi="Georgia" w:cs="Times New Roman"/>
          <w:sz w:val="24"/>
          <w:szCs w:val="24"/>
        </w:rPr>
        <w:t xml:space="preserve">. </w:t>
      </w:r>
      <w:r w:rsidR="00BB2EC5" w:rsidRPr="00BA6313">
        <w:rPr>
          <w:rFonts w:ascii="Georgia" w:hAnsi="Georgia" w:cs="Times New Roman"/>
          <w:sz w:val="24"/>
          <w:szCs w:val="24"/>
        </w:rPr>
        <w:t xml:space="preserve">Session </w:t>
      </w:r>
      <w:proofErr w:type="gramStart"/>
      <w:r w:rsidR="00BB2EC5" w:rsidRPr="00BA6313">
        <w:rPr>
          <w:rFonts w:ascii="Georgia" w:hAnsi="Georgia" w:cs="Times New Roman"/>
          <w:sz w:val="24"/>
          <w:szCs w:val="24"/>
        </w:rPr>
        <w:t>are</w:t>
      </w:r>
      <w:proofErr w:type="gramEnd"/>
      <w:r w:rsidR="00BB2EC5" w:rsidRPr="00BA6313">
        <w:rPr>
          <w:rFonts w:ascii="Georgia" w:hAnsi="Georgia" w:cs="Times New Roman"/>
          <w:sz w:val="24"/>
          <w:szCs w:val="24"/>
        </w:rPr>
        <w:t xml:space="preserve"> between 50 minutes and 1 hour. </w:t>
      </w:r>
      <w:r w:rsidR="009D5AD2" w:rsidRPr="00BA6313">
        <w:rPr>
          <w:rFonts w:ascii="Georgia" w:hAnsi="Georgia" w:cs="Times New Roman"/>
          <w:sz w:val="24"/>
          <w:szCs w:val="24"/>
        </w:rPr>
        <w:t xml:space="preserve">Fees must be paid at the conclusion of each session. </w:t>
      </w:r>
      <w:r w:rsidR="00704013" w:rsidRPr="00BA6313">
        <w:rPr>
          <w:rFonts w:ascii="Georgia" w:hAnsi="Georgia" w:cs="Times New Roman"/>
          <w:sz w:val="24"/>
          <w:szCs w:val="24"/>
        </w:rPr>
        <w:t xml:space="preserve">If you are unable to attend a scheduled </w:t>
      </w:r>
      <w:r w:rsidR="001D5EAB" w:rsidRPr="00BA6313">
        <w:rPr>
          <w:rFonts w:ascii="Georgia" w:hAnsi="Georgia" w:cs="Times New Roman"/>
          <w:sz w:val="24"/>
          <w:szCs w:val="24"/>
        </w:rPr>
        <w:t>session,</w:t>
      </w:r>
      <w:r w:rsidR="00704013" w:rsidRPr="00BA6313">
        <w:rPr>
          <w:rFonts w:ascii="Georgia" w:hAnsi="Georgia" w:cs="Times New Roman"/>
          <w:sz w:val="24"/>
          <w:szCs w:val="24"/>
        </w:rPr>
        <w:t xml:space="preserve"> please notify me 24 hours before the session. </w:t>
      </w:r>
      <w:r w:rsidR="00BB2EC5" w:rsidRPr="00BA6313">
        <w:rPr>
          <w:rFonts w:ascii="Georgia" w:hAnsi="Georgia" w:cs="Times New Roman"/>
          <w:sz w:val="24"/>
          <w:szCs w:val="24"/>
        </w:rPr>
        <w:t xml:space="preserve">If you miss a session without giving me notice that you will not be attending, full session fees apply, and most insurance providers do not cover this. </w:t>
      </w:r>
      <w:r w:rsidR="009D5AD2" w:rsidRPr="00BA6313">
        <w:rPr>
          <w:rFonts w:ascii="Georgia" w:hAnsi="Georgia" w:cs="Times New Roman"/>
          <w:sz w:val="24"/>
          <w:szCs w:val="24"/>
        </w:rPr>
        <w:t xml:space="preserve">If you are unable to pay your fees, counselling services may be </w:t>
      </w:r>
      <w:r w:rsidR="001D5EAB" w:rsidRPr="00BA6313">
        <w:rPr>
          <w:rFonts w:ascii="Georgia" w:hAnsi="Georgia" w:cs="Times New Roman"/>
          <w:sz w:val="24"/>
          <w:szCs w:val="24"/>
        </w:rPr>
        <w:t>terminated,</w:t>
      </w:r>
      <w:r w:rsidR="009D5AD2" w:rsidRPr="00BA6313">
        <w:rPr>
          <w:rFonts w:ascii="Georgia" w:hAnsi="Georgia" w:cs="Times New Roman"/>
          <w:sz w:val="24"/>
          <w:szCs w:val="24"/>
        </w:rPr>
        <w:t xml:space="preserve"> </w:t>
      </w:r>
      <w:r w:rsidR="005A3AC6" w:rsidRPr="00BA6313">
        <w:rPr>
          <w:rFonts w:ascii="Georgia" w:hAnsi="Georgia" w:cs="Times New Roman"/>
          <w:sz w:val="24"/>
          <w:szCs w:val="24"/>
        </w:rPr>
        <w:t>and a referral will be provided.</w:t>
      </w:r>
      <w:r w:rsidR="009D5AD2" w:rsidRPr="00BA6313">
        <w:rPr>
          <w:rFonts w:ascii="Georgia" w:hAnsi="Georgia" w:cs="Times New Roman"/>
          <w:sz w:val="24"/>
          <w:szCs w:val="24"/>
        </w:rPr>
        <w:t xml:space="preserve"> </w:t>
      </w:r>
    </w:p>
    <w:p w14:paraId="54C28596" w14:textId="77777777" w:rsidR="00542190" w:rsidRPr="00BA6313" w:rsidRDefault="00542190" w:rsidP="00A96748">
      <w:pPr>
        <w:pStyle w:val="ListParagraph"/>
        <w:rPr>
          <w:rFonts w:ascii="Georgia" w:hAnsi="Georgia" w:cs="Times New Roman"/>
          <w:sz w:val="24"/>
          <w:szCs w:val="24"/>
        </w:rPr>
      </w:pPr>
    </w:p>
    <w:p w14:paraId="47E7D196" w14:textId="4B863021" w:rsidR="00B203EC" w:rsidRDefault="00AA6038" w:rsidP="00544F2E">
      <w:pPr>
        <w:rPr>
          <w:rFonts w:ascii="Georgia" w:hAnsi="Georgia" w:cs="Times New Roman"/>
          <w:sz w:val="24"/>
          <w:szCs w:val="24"/>
        </w:rPr>
      </w:pPr>
      <w:r w:rsidRPr="00BA6313">
        <w:rPr>
          <w:rFonts w:ascii="Georgia" w:hAnsi="Georgia" w:cs="Times New Roman"/>
          <w:sz w:val="24"/>
          <w:szCs w:val="24"/>
        </w:rPr>
        <w:t xml:space="preserve">I understand and agree to the information provided above. </w:t>
      </w:r>
      <w:r w:rsidR="00A52EB9">
        <w:rPr>
          <w:rFonts w:ascii="Georgia" w:hAnsi="Georgia" w:cs="Times New Roman"/>
          <w:sz w:val="24"/>
          <w:szCs w:val="24"/>
        </w:rPr>
        <w:t>I have had the chance to ask questions</w:t>
      </w:r>
      <w:r w:rsidR="00702B25">
        <w:rPr>
          <w:rFonts w:ascii="Georgia" w:hAnsi="Georgia" w:cs="Times New Roman"/>
          <w:sz w:val="24"/>
          <w:szCs w:val="24"/>
        </w:rPr>
        <w:t xml:space="preserve">. </w:t>
      </w:r>
      <w:r w:rsidRPr="00BA6313">
        <w:rPr>
          <w:rFonts w:ascii="Georgia" w:hAnsi="Georgia" w:cs="Times New Roman"/>
          <w:sz w:val="24"/>
          <w:szCs w:val="24"/>
        </w:rPr>
        <w:t>By signing this</w:t>
      </w:r>
      <w:r w:rsidR="00B203EC">
        <w:rPr>
          <w:rFonts w:ascii="Georgia" w:hAnsi="Georgia" w:cs="Times New Roman"/>
          <w:sz w:val="24"/>
          <w:szCs w:val="24"/>
        </w:rPr>
        <w:t xml:space="preserve"> consent </w:t>
      </w:r>
      <w:r w:rsidR="00E62B69">
        <w:rPr>
          <w:rFonts w:ascii="Georgia" w:hAnsi="Georgia" w:cs="Times New Roman"/>
          <w:sz w:val="24"/>
          <w:szCs w:val="24"/>
        </w:rPr>
        <w:t>form</w:t>
      </w:r>
      <w:r w:rsidRPr="00BA6313">
        <w:rPr>
          <w:rFonts w:ascii="Georgia" w:hAnsi="Georgia" w:cs="Times New Roman"/>
          <w:sz w:val="24"/>
          <w:szCs w:val="24"/>
        </w:rPr>
        <w:t xml:space="preserve"> I understand that I am giving my consent to participate in counselling. </w:t>
      </w:r>
      <w:r w:rsidR="00354B87">
        <w:rPr>
          <w:rFonts w:ascii="Georgia" w:hAnsi="Georgia" w:cs="Times New Roman"/>
          <w:sz w:val="24"/>
          <w:szCs w:val="24"/>
        </w:rPr>
        <w:t xml:space="preserve"> </w:t>
      </w:r>
    </w:p>
    <w:p w14:paraId="4BB85F9B" w14:textId="64771830" w:rsidR="00544F2E" w:rsidRPr="00BA6313" w:rsidRDefault="00354B87" w:rsidP="00544F2E">
      <w:pPr>
        <w:rPr>
          <w:rFonts w:ascii="Georgia" w:hAnsi="Georgia" w:cs="Times New Roman"/>
          <w:sz w:val="24"/>
          <w:szCs w:val="24"/>
        </w:rPr>
      </w:pPr>
      <w:r>
        <w:rPr>
          <w:rFonts w:ascii="Georgia" w:hAnsi="Georgia" w:cs="Times New Roman"/>
          <w:sz w:val="24"/>
          <w:szCs w:val="24"/>
        </w:rPr>
        <w:t>__</w:t>
      </w:r>
      <w:r w:rsidR="00B203EC">
        <w:rPr>
          <w:rFonts w:ascii="Georgia" w:hAnsi="Georgia" w:cs="Times New Roman"/>
          <w:sz w:val="24"/>
          <w:szCs w:val="24"/>
        </w:rPr>
        <w:t>__</w:t>
      </w:r>
      <w:r>
        <w:rPr>
          <w:rFonts w:ascii="Georgia" w:hAnsi="Georgia" w:cs="Times New Roman"/>
          <w:sz w:val="24"/>
          <w:szCs w:val="24"/>
        </w:rPr>
        <w:t xml:space="preserve"> (initial)</w:t>
      </w:r>
    </w:p>
    <w:p w14:paraId="59CC551F" w14:textId="3624D2D8" w:rsidR="00542190" w:rsidRPr="00BA6313" w:rsidRDefault="00542190" w:rsidP="00544F2E">
      <w:pPr>
        <w:rPr>
          <w:rFonts w:ascii="Georgia" w:hAnsi="Georgia" w:cs="Times New Roman"/>
          <w:sz w:val="24"/>
          <w:szCs w:val="24"/>
        </w:rPr>
      </w:pPr>
      <w:r w:rsidRPr="00BA6313">
        <w:rPr>
          <w:rFonts w:ascii="Georgia" w:hAnsi="Georgia" w:cs="Times New Roman"/>
          <w:sz w:val="24"/>
          <w:szCs w:val="24"/>
        </w:rPr>
        <w:t>A copy of this form has been provided to the client (circle one):     yes        no</w:t>
      </w:r>
      <w:r w:rsidR="00702B25">
        <w:rPr>
          <w:rFonts w:ascii="Georgia" w:hAnsi="Georgia" w:cs="Times New Roman"/>
          <w:sz w:val="24"/>
          <w:szCs w:val="24"/>
        </w:rPr>
        <w:t xml:space="preserve"> (client declined)</w:t>
      </w:r>
    </w:p>
    <w:p w14:paraId="4783C206" w14:textId="77777777" w:rsidR="00543021" w:rsidRPr="00BA6313" w:rsidRDefault="00543021" w:rsidP="00544F2E">
      <w:pPr>
        <w:rPr>
          <w:rFonts w:ascii="Georgia" w:hAnsi="Georgia" w:cs="Times New Roman"/>
          <w:sz w:val="24"/>
          <w:szCs w:val="24"/>
        </w:rPr>
      </w:pPr>
      <w:r w:rsidRPr="00BA6313">
        <w:rPr>
          <w:rFonts w:ascii="Georgia" w:hAnsi="Georgia" w:cs="Times New Roman"/>
          <w:noProof/>
          <w:sz w:val="24"/>
          <w:szCs w:val="24"/>
          <w:lang w:val="en-US"/>
        </w:rPr>
        <mc:AlternateContent>
          <mc:Choice Requires="wps">
            <w:drawing>
              <wp:anchor distT="0" distB="0" distL="114300" distR="114300" simplePos="0" relativeHeight="251669504" behindDoc="0" locked="0" layoutInCell="1" allowOverlap="1" wp14:anchorId="2AA3C4AB" wp14:editId="67BCA45E">
                <wp:simplePos x="0" y="0"/>
                <wp:positionH relativeFrom="column">
                  <wp:posOffset>4057015</wp:posOffset>
                </wp:positionH>
                <wp:positionV relativeFrom="paragraph">
                  <wp:posOffset>263525</wp:posOffset>
                </wp:positionV>
                <wp:extent cx="27813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27813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4A2316" id="Straight Connector 6"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319.45pt,20.75pt" to="538.45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" strokecolor="black [3040]"/>
            </w:pict>
          </mc:Fallback>
        </mc:AlternateContent>
      </w:r>
      <w:r w:rsidRPr="00BA6313">
        <w:rPr>
          <w:rFonts w:ascii="Georgia" w:hAnsi="Georgia" w:cs="Times New Roman"/>
          <w:noProof/>
          <w:sz w:val="24"/>
          <w:szCs w:val="24"/>
          <w:lang w:val="en-US"/>
        </w:rPr>
        <mc:AlternateContent>
          <mc:Choice Requires="wps">
            <w:drawing>
              <wp:anchor distT="0" distB="0" distL="114300" distR="114300" simplePos="0" relativeHeight="251665408" behindDoc="0" locked="0" layoutInCell="1" allowOverlap="1" wp14:anchorId="4AFA9898" wp14:editId="0ABCCF05">
                <wp:simplePos x="0" y="0"/>
                <wp:positionH relativeFrom="column">
                  <wp:posOffset>-108585</wp:posOffset>
                </wp:positionH>
                <wp:positionV relativeFrom="paragraph">
                  <wp:posOffset>276225</wp:posOffset>
                </wp:positionV>
                <wp:extent cx="27813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2781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B04D0B" id="Straight Connector 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8.55pt,21.75pt" to="210.4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" strokecolor="black [3040]"/>
            </w:pict>
          </mc:Fallback>
        </mc:AlternateContent>
      </w:r>
    </w:p>
    <w:p w14:paraId="24B747CF" w14:textId="186F69C5" w:rsidR="00543021" w:rsidRPr="00BA6313" w:rsidRDefault="00543021" w:rsidP="00544F2E">
      <w:pPr>
        <w:rPr>
          <w:rFonts w:ascii="Georgia" w:hAnsi="Georgia" w:cs="Times New Roman"/>
          <w:sz w:val="24"/>
          <w:szCs w:val="24"/>
        </w:rPr>
      </w:pPr>
      <w:r w:rsidRPr="00BA6313">
        <w:rPr>
          <w:rFonts w:ascii="Georgia" w:hAnsi="Georgia" w:cs="Times New Roman"/>
          <w:sz w:val="24"/>
          <w:szCs w:val="24"/>
        </w:rPr>
        <w:t>Client/Guardian Signature</w:t>
      </w:r>
      <w:r w:rsidRPr="00BA6313">
        <w:rPr>
          <w:rFonts w:ascii="Georgia" w:hAnsi="Georgia" w:cs="Times New Roman"/>
          <w:sz w:val="24"/>
          <w:szCs w:val="24"/>
        </w:rPr>
        <w:tab/>
      </w:r>
      <w:r w:rsidRPr="00BA6313">
        <w:rPr>
          <w:rFonts w:ascii="Georgia" w:hAnsi="Georgia" w:cs="Times New Roman"/>
          <w:sz w:val="24"/>
          <w:szCs w:val="24"/>
        </w:rPr>
        <w:tab/>
      </w:r>
      <w:r w:rsidRPr="00BA6313">
        <w:rPr>
          <w:rFonts w:ascii="Georgia" w:hAnsi="Georgia" w:cs="Times New Roman"/>
          <w:sz w:val="24"/>
          <w:szCs w:val="24"/>
        </w:rPr>
        <w:tab/>
      </w:r>
      <w:r w:rsidRPr="00BA6313">
        <w:rPr>
          <w:rFonts w:ascii="Georgia" w:hAnsi="Georgia" w:cs="Times New Roman"/>
          <w:sz w:val="24"/>
          <w:szCs w:val="24"/>
        </w:rPr>
        <w:tab/>
      </w:r>
      <w:r w:rsidRPr="00BA6313">
        <w:rPr>
          <w:rFonts w:ascii="Georgia" w:hAnsi="Georgia" w:cs="Times New Roman"/>
          <w:sz w:val="24"/>
          <w:szCs w:val="24"/>
        </w:rPr>
        <w:tab/>
      </w:r>
      <w:r w:rsidRPr="00BA6313">
        <w:rPr>
          <w:rFonts w:ascii="Georgia" w:hAnsi="Georgia" w:cs="Times New Roman"/>
          <w:sz w:val="24"/>
          <w:szCs w:val="24"/>
        </w:rPr>
        <w:tab/>
        <w:t>Da</w:t>
      </w:r>
      <w:r w:rsidR="006A68B2" w:rsidRPr="00BA6313">
        <w:rPr>
          <w:rFonts w:ascii="Georgia" w:hAnsi="Georgia" w:cs="Times New Roman"/>
          <w:sz w:val="24"/>
          <w:szCs w:val="24"/>
        </w:rPr>
        <w:t>te</w:t>
      </w:r>
    </w:p>
    <w:p w14:paraId="264A8BB2" w14:textId="77777777" w:rsidR="00543021" w:rsidRPr="00BA6313" w:rsidRDefault="00543021" w:rsidP="00544F2E">
      <w:pPr>
        <w:rPr>
          <w:rFonts w:ascii="Georgia" w:hAnsi="Georgia" w:cs="Times New Roman"/>
          <w:sz w:val="24"/>
          <w:szCs w:val="24"/>
        </w:rPr>
      </w:pPr>
      <w:r w:rsidRPr="00BA6313">
        <w:rPr>
          <w:rFonts w:ascii="Georgia" w:hAnsi="Georgia" w:cs="Times New Roman"/>
          <w:noProof/>
          <w:sz w:val="24"/>
          <w:szCs w:val="24"/>
          <w:lang w:val="en-US"/>
        </w:rPr>
        <mc:AlternateContent>
          <mc:Choice Requires="wps">
            <w:drawing>
              <wp:anchor distT="0" distB="0" distL="114300" distR="114300" simplePos="0" relativeHeight="251671552" behindDoc="0" locked="0" layoutInCell="1" allowOverlap="1" wp14:anchorId="085EB774" wp14:editId="34B09F4E">
                <wp:simplePos x="0" y="0"/>
                <wp:positionH relativeFrom="column">
                  <wp:posOffset>4057015</wp:posOffset>
                </wp:positionH>
                <wp:positionV relativeFrom="paragraph">
                  <wp:posOffset>255905</wp:posOffset>
                </wp:positionV>
                <wp:extent cx="27813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27813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AF222C" id="Straight Connector 7"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319.45pt,20.15pt" to="538.4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" strokecolor="black [3040]"/>
            </w:pict>
          </mc:Fallback>
        </mc:AlternateContent>
      </w:r>
      <w:r w:rsidRPr="00BA6313">
        <w:rPr>
          <w:rFonts w:ascii="Georgia" w:hAnsi="Georgia" w:cs="Times New Roman"/>
          <w:noProof/>
          <w:sz w:val="24"/>
          <w:szCs w:val="24"/>
          <w:lang w:val="en-US"/>
        </w:rPr>
        <mc:AlternateContent>
          <mc:Choice Requires="wps">
            <w:drawing>
              <wp:anchor distT="0" distB="0" distL="114300" distR="114300" simplePos="0" relativeHeight="251667456" behindDoc="0" locked="0" layoutInCell="1" allowOverlap="1" wp14:anchorId="76DC35B8" wp14:editId="7905D17F">
                <wp:simplePos x="0" y="0"/>
                <wp:positionH relativeFrom="column">
                  <wp:posOffset>-45085</wp:posOffset>
                </wp:positionH>
                <wp:positionV relativeFrom="paragraph">
                  <wp:posOffset>255905</wp:posOffset>
                </wp:positionV>
                <wp:extent cx="27813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27813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9FD2C3" id="Straight Connector 5"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55pt,20.15pt" to="215.4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" strokecolor="black [3040]"/>
            </w:pict>
          </mc:Fallback>
        </mc:AlternateContent>
      </w:r>
    </w:p>
    <w:p w14:paraId="14DDE7AF" w14:textId="61CDDB2E" w:rsidR="00543021" w:rsidRPr="00BA6313" w:rsidRDefault="00354B87" w:rsidP="00544F2E">
      <w:pPr>
        <w:rPr>
          <w:rFonts w:ascii="Georgia" w:hAnsi="Georgia" w:cs="Times New Roman"/>
          <w:sz w:val="24"/>
          <w:szCs w:val="24"/>
        </w:rPr>
      </w:pPr>
      <w:r>
        <w:rPr>
          <w:rFonts w:ascii="Georgia" w:hAnsi="Georgia" w:cs="Times New Roman"/>
          <w:sz w:val="24"/>
          <w:szCs w:val="24"/>
        </w:rPr>
        <w:t>Therapist Signature</w:t>
      </w:r>
      <w:r>
        <w:rPr>
          <w:rFonts w:ascii="Georgia" w:hAnsi="Georgia" w:cs="Times New Roman"/>
          <w:sz w:val="24"/>
          <w:szCs w:val="24"/>
        </w:rPr>
        <w:tab/>
      </w:r>
      <w:r>
        <w:rPr>
          <w:rFonts w:ascii="Georgia" w:hAnsi="Georgia" w:cs="Times New Roman"/>
          <w:sz w:val="24"/>
          <w:szCs w:val="24"/>
        </w:rPr>
        <w:tab/>
      </w:r>
      <w:r>
        <w:rPr>
          <w:rFonts w:ascii="Georgia" w:hAnsi="Georgia" w:cs="Times New Roman"/>
          <w:sz w:val="24"/>
          <w:szCs w:val="24"/>
        </w:rPr>
        <w:tab/>
      </w:r>
      <w:r>
        <w:rPr>
          <w:rFonts w:ascii="Georgia" w:hAnsi="Georgia" w:cs="Times New Roman"/>
          <w:sz w:val="24"/>
          <w:szCs w:val="24"/>
        </w:rPr>
        <w:tab/>
      </w:r>
      <w:r>
        <w:rPr>
          <w:rFonts w:ascii="Georgia" w:hAnsi="Georgia" w:cs="Times New Roman"/>
          <w:sz w:val="24"/>
          <w:szCs w:val="24"/>
        </w:rPr>
        <w:tab/>
      </w:r>
      <w:r w:rsidR="00542190" w:rsidRPr="00BA6313">
        <w:rPr>
          <w:rFonts w:ascii="Georgia" w:hAnsi="Georgia" w:cs="Times New Roman"/>
          <w:sz w:val="24"/>
          <w:szCs w:val="24"/>
        </w:rPr>
        <w:tab/>
      </w:r>
      <w:r w:rsidR="00542190" w:rsidRPr="00BA6313">
        <w:rPr>
          <w:rFonts w:ascii="Georgia" w:hAnsi="Georgia" w:cs="Times New Roman"/>
          <w:sz w:val="24"/>
          <w:szCs w:val="24"/>
        </w:rPr>
        <w:tab/>
      </w:r>
      <w:r w:rsidR="00543021" w:rsidRPr="00BA6313">
        <w:rPr>
          <w:rFonts w:ascii="Georgia" w:hAnsi="Georgia" w:cs="Times New Roman"/>
          <w:sz w:val="24"/>
          <w:szCs w:val="24"/>
        </w:rPr>
        <w:t>Date</w:t>
      </w:r>
    </w:p>
    <w:sectPr w:rsidR="00543021" w:rsidRPr="00BA6313" w:rsidSect="00794069">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B94BE" w14:textId="77777777" w:rsidR="00025C63" w:rsidRDefault="00025C63" w:rsidP="00FB1F76">
      <w:pPr>
        <w:spacing w:after="0" w:line="240" w:lineRule="auto"/>
      </w:pPr>
      <w:r>
        <w:separator/>
      </w:r>
    </w:p>
  </w:endnote>
  <w:endnote w:type="continuationSeparator" w:id="0">
    <w:p w14:paraId="73B5F209" w14:textId="77777777" w:rsidR="00025C63" w:rsidRDefault="00025C63" w:rsidP="00FB1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B6554" w14:textId="77777777" w:rsidR="00025C63" w:rsidRDefault="00025C63" w:rsidP="00FB1F76">
      <w:pPr>
        <w:spacing w:after="0" w:line="240" w:lineRule="auto"/>
      </w:pPr>
      <w:r>
        <w:separator/>
      </w:r>
    </w:p>
  </w:footnote>
  <w:footnote w:type="continuationSeparator" w:id="0">
    <w:p w14:paraId="1DB6DAA9" w14:textId="77777777" w:rsidR="00025C63" w:rsidRDefault="00025C63" w:rsidP="00FB1F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04079"/>
    <w:multiLevelType w:val="hybridMultilevel"/>
    <w:tmpl w:val="66AE8FD6"/>
    <w:lvl w:ilvl="0" w:tplc="DA1276AE">
      <w:start w:val="1"/>
      <w:numFmt w:val="lowerLetter"/>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 w15:restartNumberingAfterBreak="0">
    <w:nsid w:val="122E144C"/>
    <w:multiLevelType w:val="hybridMultilevel"/>
    <w:tmpl w:val="97E6BD3E"/>
    <w:lvl w:ilvl="0" w:tplc="10090009">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3EFA4FE4"/>
    <w:multiLevelType w:val="hybridMultilevel"/>
    <w:tmpl w:val="5BBA6F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F350717"/>
    <w:multiLevelType w:val="hybridMultilevel"/>
    <w:tmpl w:val="4B684CB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5B5512C0"/>
    <w:multiLevelType w:val="hybridMultilevel"/>
    <w:tmpl w:val="21E818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64C3D4B"/>
    <w:multiLevelType w:val="hybridMultilevel"/>
    <w:tmpl w:val="B7A25C42"/>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6D25130"/>
    <w:multiLevelType w:val="hybridMultilevel"/>
    <w:tmpl w:val="EBFCD9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6"/>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67B7"/>
    <w:rsid w:val="0001100A"/>
    <w:rsid w:val="00025C63"/>
    <w:rsid w:val="00034B9D"/>
    <w:rsid w:val="000352C0"/>
    <w:rsid w:val="00052C7B"/>
    <w:rsid w:val="0006177A"/>
    <w:rsid w:val="000F0F2E"/>
    <w:rsid w:val="00117204"/>
    <w:rsid w:val="0014203E"/>
    <w:rsid w:val="001443DF"/>
    <w:rsid w:val="00166689"/>
    <w:rsid w:val="001A6D6E"/>
    <w:rsid w:val="001D5EAB"/>
    <w:rsid w:val="00272DC8"/>
    <w:rsid w:val="002767B7"/>
    <w:rsid w:val="002946D4"/>
    <w:rsid w:val="0031118C"/>
    <w:rsid w:val="003269CC"/>
    <w:rsid w:val="00354B87"/>
    <w:rsid w:val="003C7A87"/>
    <w:rsid w:val="003E6898"/>
    <w:rsid w:val="004304F3"/>
    <w:rsid w:val="00451C09"/>
    <w:rsid w:val="00495632"/>
    <w:rsid w:val="004E6CEE"/>
    <w:rsid w:val="00522F40"/>
    <w:rsid w:val="00542190"/>
    <w:rsid w:val="00543021"/>
    <w:rsid w:val="00544F2E"/>
    <w:rsid w:val="00567A4D"/>
    <w:rsid w:val="005826EC"/>
    <w:rsid w:val="005A3AC6"/>
    <w:rsid w:val="005C1665"/>
    <w:rsid w:val="0062000B"/>
    <w:rsid w:val="0068361A"/>
    <w:rsid w:val="006A68B2"/>
    <w:rsid w:val="006C0DAF"/>
    <w:rsid w:val="00702B25"/>
    <w:rsid w:val="00704013"/>
    <w:rsid w:val="007428E4"/>
    <w:rsid w:val="007549BF"/>
    <w:rsid w:val="00794069"/>
    <w:rsid w:val="007A52FD"/>
    <w:rsid w:val="00881463"/>
    <w:rsid w:val="008E4109"/>
    <w:rsid w:val="008E4B18"/>
    <w:rsid w:val="009A30EC"/>
    <w:rsid w:val="009A653F"/>
    <w:rsid w:val="009B4C4E"/>
    <w:rsid w:val="009C68BF"/>
    <w:rsid w:val="009D5AD2"/>
    <w:rsid w:val="00A073BB"/>
    <w:rsid w:val="00A40DE3"/>
    <w:rsid w:val="00A52EB9"/>
    <w:rsid w:val="00A96748"/>
    <w:rsid w:val="00AA6038"/>
    <w:rsid w:val="00AB4EEE"/>
    <w:rsid w:val="00AC4088"/>
    <w:rsid w:val="00B203EC"/>
    <w:rsid w:val="00B507B9"/>
    <w:rsid w:val="00B67B0E"/>
    <w:rsid w:val="00B83FB9"/>
    <w:rsid w:val="00BA302A"/>
    <w:rsid w:val="00BA6313"/>
    <w:rsid w:val="00BB2EC5"/>
    <w:rsid w:val="00BC27BB"/>
    <w:rsid w:val="00BD0263"/>
    <w:rsid w:val="00BD1F14"/>
    <w:rsid w:val="00BD2726"/>
    <w:rsid w:val="00BE032C"/>
    <w:rsid w:val="00BE7C3E"/>
    <w:rsid w:val="00BF6127"/>
    <w:rsid w:val="00C065F7"/>
    <w:rsid w:val="00C3564F"/>
    <w:rsid w:val="00C65AC1"/>
    <w:rsid w:val="00C93774"/>
    <w:rsid w:val="00CB7E3D"/>
    <w:rsid w:val="00CC1798"/>
    <w:rsid w:val="00CD6138"/>
    <w:rsid w:val="00D022B1"/>
    <w:rsid w:val="00D56F12"/>
    <w:rsid w:val="00DC5F96"/>
    <w:rsid w:val="00E15B87"/>
    <w:rsid w:val="00E62B69"/>
    <w:rsid w:val="00E86FDE"/>
    <w:rsid w:val="00EC0E92"/>
    <w:rsid w:val="00EC2FFC"/>
    <w:rsid w:val="00F56CA2"/>
    <w:rsid w:val="00F73542"/>
    <w:rsid w:val="00F87B80"/>
    <w:rsid w:val="00FA680A"/>
    <w:rsid w:val="00FB1F7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5EBE1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67B7"/>
    <w:pPr>
      <w:ind w:left="720"/>
      <w:contextualSpacing/>
    </w:pPr>
  </w:style>
  <w:style w:type="paragraph" w:styleId="BalloonText">
    <w:name w:val="Balloon Text"/>
    <w:basedOn w:val="Normal"/>
    <w:link w:val="BalloonTextChar"/>
    <w:uiPriority w:val="99"/>
    <w:semiHidden/>
    <w:unhideWhenUsed/>
    <w:rsid w:val="003C7A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7A87"/>
    <w:rPr>
      <w:rFonts w:ascii="Tahoma" w:hAnsi="Tahoma" w:cs="Tahoma"/>
      <w:sz w:val="16"/>
      <w:szCs w:val="16"/>
    </w:rPr>
  </w:style>
  <w:style w:type="paragraph" w:styleId="Header">
    <w:name w:val="header"/>
    <w:basedOn w:val="Normal"/>
    <w:link w:val="HeaderChar"/>
    <w:uiPriority w:val="99"/>
    <w:unhideWhenUsed/>
    <w:rsid w:val="00FB1F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F76"/>
  </w:style>
  <w:style w:type="paragraph" w:styleId="Footer">
    <w:name w:val="footer"/>
    <w:basedOn w:val="Normal"/>
    <w:link w:val="FooterChar"/>
    <w:uiPriority w:val="99"/>
    <w:unhideWhenUsed/>
    <w:rsid w:val="00FB1F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F76"/>
  </w:style>
  <w:style w:type="paragraph" w:styleId="EndnoteText">
    <w:name w:val="endnote text"/>
    <w:basedOn w:val="Normal"/>
    <w:link w:val="EndnoteTextChar"/>
    <w:uiPriority w:val="99"/>
    <w:semiHidden/>
    <w:unhideWhenUsed/>
    <w:rsid w:val="00FB1F7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B1F76"/>
    <w:rPr>
      <w:sz w:val="20"/>
      <w:szCs w:val="20"/>
    </w:rPr>
  </w:style>
  <w:style w:type="character" w:styleId="EndnoteReference">
    <w:name w:val="endnote reference"/>
    <w:basedOn w:val="DefaultParagraphFont"/>
    <w:uiPriority w:val="99"/>
    <w:semiHidden/>
    <w:unhideWhenUsed/>
    <w:rsid w:val="00FB1F76"/>
    <w:rPr>
      <w:vertAlign w:val="superscript"/>
    </w:rPr>
  </w:style>
  <w:style w:type="paragraph" w:styleId="FootnoteText">
    <w:name w:val="footnote text"/>
    <w:basedOn w:val="Normal"/>
    <w:link w:val="FootnoteTextChar"/>
    <w:uiPriority w:val="99"/>
    <w:semiHidden/>
    <w:unhideWhenUsed/>
    <w:rsid w:val="00544F2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4F2E"/>
    <w:rPr>
      <w:sz w:val="20"/>
      <w:szCs w:val="20"/>
    </w:rPr>
  </w:style>
  <w:style w:type="character" w:styleId="FootnoteReference">
    <w:name w:val="footnote reference"/>
    <w:basedOn w:val="DefaultParagraphFont"/>
    <w:uiPriority w:val="99"/>
    <w:semiHidden/>
    <w:unhideWhenUsed/>
    <w:rsid w:val="00544F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01A21-3859-6146-9AC5-CEF192259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653</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Lethbridge Family Services</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Mackenzie Renner</dc:creator>
  <cp:lastModifiedBy>Serena Visser</cp:lastModifiedBy>
  <cp:revision>32</cp:revision>
  <cp:lastPrinted>2021-10-19T18:53:00Z</cp:lastPrinted>
  <dcterms:created xsi:type="dcterms:W3CDTF">2019-09-03T15:42:00Z</dcterms:created>
  <dcterms:modified xsi:type="dcterms:W3CDTF">2021-10-19T18:55:00Z</dcterms:modified>
</cp:coreProperties>
</file>